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i/>
          <w:iCs/>
          <w:sz w:val="28"/>
          <w:szCs w:val="28"/>
        </w:rPr>
        <w:t>№ 5-</w:t>
      </w:r>
      <w:r>
        <w:rPr>
          <w:rFonts w:ascii="Times New Roman" w:eastAsia="Times New Roman" w:hAnsi="Times New Roman" w:cs="Times New Roman"/>
          <w:i/>
          <w:iCs/>
          <w:sz w:val="28"/>
          <w:szCs w:val="28"/>
        </w:rPr>
        <w:t>0720-</w:t>
      </w:r>
      <w:r>
        <w:rPr>
          <w:rFonts w:ascii="Times New Roman" w:eastAsia="Times New Roman" w:hAnsi="Times New Roman" w:cs="Times New Roman"/>
          <w:i/>
          <w:iCs/>
          <w:sz w:val="28"/>
          <w:szCs w:val="28"/>
        </w:rPr>
        <w:t>1</w:t>
      </w:r>
      <w:r>
        <w:rPr>
          <w:rFonts w:ascii="Times New Roman" w:eastAsia="Times New Roman" w:hAnsi="Times New Roman" w:cs="Times New Roman"/>
          <w:i/>
          <w:iCs/>
          <w:sz w:val="28"/>
          <w:szCs w:val="28"/>
        </w:rPr>
        <w:t>302</w:t>
      </w:r>
      <w:r>
        <w:rPr>
          <w:rFonts w:ascii="Times New Roman" w:eastAsia="Times New Roman" w:hAnsi="Times New Roman" w:cs="Times New Roman"/>
          <w:i/>
          <w:iCs/>
          <w:sz w:val="28"/>
          <w:szCs w:val="28"/>
        </w:rPr>
        <w:t>/202</w:t>
      </w:r>
      <w:r>
        <w:rPr>
          <w:rFonts w:ascii="Times New Roman" w:eastAsia="Times New Roman" w:hAnsi="Times New Roman" w:cs="Times New Roman"/>
          <w:i/>
          <w:iCs/>
          <w:sz w:val="28"/>
          <w:szCs w:val="28"/>
        </w:rPr>
        <w:t>6</w:t>
      </w: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11.04.2026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п. </w:t>
      </w:r>
      <w:r>
        <w:rPr>
          <w:rFonts w:ascii="Times New Roman" w:eastAsia="Times New Roman" w:hAnsi="Times New Roman" w:cs="Times New Roman"/>
          <w:sz w:val="28"/>
          <w:szCs w:val="28"/>
        </w:rPr>
        <w:t>Белый Яр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он </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тономного округа – Югры </w:t>
      </w:r>
      <w:r>
        <w:rPr>
          <w:rFonts w:ascii="Times New Roman" w:eastAsia="Times New Roman" w:hAnsi="Times New Roman" w:cs="Times New Roman"/>
          <w:sz w:val="28"/>
          <w:szCs w:val="28"/>
        </w:rPr>
        <w:t>Галбарцева И.А.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исполняя обязанности мирового судьи судебного участка № 1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ХМАО-Югра по рассмотрению судебных дел,</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w:t>
      </w:r>
    </w:p>
    <w:p>
      <w:pPr>
        <w:spacing w:before="0" w:after="0"/>
        <w:ind w:firstLine="708"/>
        <w:jc w:val="both"/>
        <w:rPr>
          <w:sz w:val="28"/>
          <w:szCs w:val="28"/>
        </w:rPr>
      </w:pPr>
      <w:r>
        <w:rPr>
          <w:rFonts w:ascii="Times New Roman" w:eastAsia="Times New Roman" w:hAnsi="Times New Roman" w:cs="Times New Roman"/>
          <w:sz w:val="28"/>
          <w:szCs w:val="28"/>
        </w:rPr>
        <w:t>рассмотрев дело об административном правонарушении, пред</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смотренном ч.</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 7.27 Кодекса Российской Федерации об административных правонаруш</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ниях, в отношении </w:t>
      </w:r>
    </w:p>
    <w:p>
      <w:pPr>
        <w:spacing w:before="0" w:after="0"/>
        <w:ind w:firstLine="708"/>
        <w:jc w:val="both"/>
        <w:rPr>
          <w:sz w:val="28"/>
          <w:szCs w:val="28"/>
        </w:rPr>
      </w:pP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w:t>
      </w:r>
      <w:r>
        <w:rPr>
          <w:rStyle w:val="cat-PassportDatagrp-22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29rplc-9"/>
          <w:rFonts w:ascii="Times New Roman" w:eastAsia="Times New Roman" w:hAnsi="Times New Roman" w:cs="Times New Roman"/>
          <w:sz w:val="28"/>
          <w:szCs w:val="28"/>
        </w:rPr>
        <w:t>...</w:t>
      </w:r>
    </w:p>
    <w:p>
      <w:pPr>
        <w:spacing w:before="0" w:after="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04.04.2026 </w:t>
      </w:r>
      <w:r>
        <w:rPr>
          <w:rFonts w:ascii="Times New Roman" w:eastAsia="Times New Roman" w:hAnsi="Times New Roman" w:cs="Times New Roman"/>
          <w:sz w:val="28"/>
          <w:szCs w:val="28"/>
        </w:rPr>
        <w:t xml:space="preserve">года, в </w:t>
      </w:r>
      <w:r>
        <w:rPr>
          <w:rFonts w:ascii="Times New Roman" w:eastAsia="Times New Roman" w:hAnsi="Times New Roman" w:cs="Times New Roman"/>
          <w:sz w:val="28"/>
          <w:szCs w:val="28"/>
        </w:rPr>
        <w:t>13 час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08 </w:t>
      </w:r>
      <w:r>
        <w:rPr>
          <w:rFonts w:ascii="Times New Roman" w:eastAsia="Times New Roman" w:hAnsi="Times New Roman" w:cs="Times New Roman"/>
          <w:sz w:val="28"/>
          <w:szCs w:val="28"/>
        </w:rPr>
        <w:t xml:space="preserve">мин.,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по адресу: ул. Строителей, д. </w:t>
      </w:r>
      <w:r>
        <w:rPr>
          <w:rFonts w:ascii="Times New Roman" w:eastAsia="Times New Roman" w:hAnsi="Times New Roman" w:cs="Times New Roman"/>
          <w:sz w:val="28"/>
          <w:szCs w:val="28"/>
        </w:rPr>
        <w:t>39</w:t>
      </w:r>
      <w:r>
        <w:rPr>
          <w:rFonts w:ascii="Times New Roman" w:eastAsia="Times New Roman" w:hAnsi="Times New Roman" w:cs="Times New Roman"/>
          <w:sz w:val="28"/>
          <w:szCs w:val="28"/>
        </w:rPr>
        <w:t xml:space="preserve">, п. Солнечный,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ХМАО-Югра, в магазине «</w:t>
      </w:r>
      <w:r>
        <w:rPr>
          <w:rFonts w:ascii="Times New Roman" w:eastAsia="Times New Roman" w:hAnsi="Times New Roman" w:cs="Times New Roman"/>
          <w:sz w:val="28"/>
          <w:szCs w:val="28"/>
        </w:rPr>
        <w:t>Пятерочка</w:t>
      </w:r>
      <w:r>
        <w:rPr>
          <w:rFonts w:ascii="Times New Roman" w:eastAsia="Times New Roman" w:hAnsi="Times New Roman" w:cs="Times New Roman"/>
          <w:sz w:val="28"/>
          <w:szCs w:val="28"/>
        </w:rPr>
        <w:t>», путем свободного доступа, тайно совершил мелкое хищение двух бутылок водки «</w:t>
      </w:r>
      <w:r>
        <w:rPr>
          <w:rFonts w:ascii="Times New Roman" w:eastAsia="Times New Roman" w:hAnsi="Times New Roman" w:cs="Times New Roman"/>
          <w:sz w:val="28"/>
          <w:szCs w:val="28"/>
        </w:rPr>
        <w:t>Парламентский регламент</w:t>
      </w:r>
      <w:r>
        <w:rPr>
          <w:rFonts w:ascii="Times New Roman" w:eastAsia="Times New Roman" w:hAnsi="Times New Roman" w:cs="Times New Roman"/>
          <w:sz w:val="28"/>
          <w:szCs w:val="28"/>
        </w:rPr>
        <w:t xml:space="preserve">», принадлежащих </w:t>
      </w:r>
      <w:r>
        <w:rPr>
          <w:rFonts w:ascii="Times New Roman" w:eastAsia="Times New Roman" w:hAnsi="Times New Roman" w:cs="Times New Roman"/>
          <w:sz w:val="28"/>
          <w:szCs w:val="28"/>
        </w:rPr>
        <w:t xml:space="preserve">ООО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Агроторг</w:t>
      </w:r>
      <w:r>
        <w:rPr>
          <w:rFonts w:ascii="Times New Roman" w:eastAsia="Times New Roman" w:hAnsi="Times New Roman" w:cs="Times New Roman"/>
          <w:sz w:val="28"/>
          <w:szCs w:val="28"/>
        </w:rPr>
        <w:t xml:space="preserve">», чем причинил </w:t>
      </w:r>
      <w:r>
        <w:rPr>
          <w:rFonts w:ascii="Times New Roman" w:eastAsia="Times New Roman" w:hAnsi="Times New Roman" w:cs="Times New Roman"/>
          <w:sz w:val="28"/>
          <w:szCs w:val="28"/>
        </w:rPr>
        <w:t>ООО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Агроторг</w:t>
      </w:r>
      <w:r>
        <w:rPr>
          <w:rFonts w:ascii="Times New Roman" w:eastAsia="Times New Roman" w:hAnsi="Times New Roman" w:cs="Times New Roman"/>
          <w:sz w:val="28"/>
          <w:szCs w:val="28"/>
        </w:rPr>
        <w:t xml:space="preserve">» ущерб </w:t>
      </w:r>
      <w:r>
        <w:rPr>
          <w:rFonts w:ascii="Times New Roman" w:eastAsia="Times New Roman" w:hAnsi="Times New Roman" w:cs="Times New Roman"/>
          <w:sz w:val="28"/>
          <w:szCs w:val="28"/>
        </w:rPr>
        <w:t xml:space="preserve">незначительный материальный ущерб, </w:t>
      </w:r>
      <w:r>
        <w:rPr>
          <w:rFonts w:ascii="Times New Roman" w:eastAsia="Times New Roman" w:hAnsi="Times New Roman" w:cs="Times New Roman"/>
          <w:sz w:val="28"/>
          <w:szCs w:val="28"/>
        </w:rPr>
        <w:t xml:space="preserve">в размере </w:t>
      </w:r>
      <w:r>
        <w:rPr>
          <w:rFonts w:ascii="Times New Roman" w:eastAsia="Times New Roman" w:hAnsi="Times New Roman" w:cs="Times New Roman"/>
          <w:sz w:val="28"/>
          <w:szCs w:val="28"/>
        </w:rPr>
        <w:t>919</w:t>
      </w:r>
      <w:r>
        <w:rPr>
          <w:rFonts w:ascii="Times New Roman" w:eastAsia="Times New Roman" w:hAnsi="Times New Roman" w:cs="Times New Roman"/>
          <w:sz w:val="28"/>
          <w:szCs w:val="28"/>
        </w:rPr>
        <w:t xml:space="preserve"> руб. </w:t>
      </w:r>
      <w:r>
        <w:rPr>
          <w:rFonts w:ascii="Times New Roman" w:eastAsia="Times New Roman" w:hAnsi="Times New Roman" w:cs="Times New Roman"/>
          <w:sz w:val="28"/>
          <w:szCs w:val="28"/>
        </w:rPr>
        <w:t>98</w:t>
      </w:r>
      <w:r>
        <w:rPr>
          <w:rFonts w:ascii="Times New Roman" w:eastAsia="Times New Roman" w:hAnsi="Times New Roman" w:cs="Times New Roman"/>
          <w:sz w:val="28"/>
          <w:szCs w:val="28"/>
        </w:rPr>
        <w:t xml:space="preserve"> коп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p>
    <w:p>
      <w:pPr>
        <w:spacing w:before="0" w:after="0"/>
        <w:ind w:firstLine="708"/>
        <w:jc w:val="both"/>
        <w:rPr>
          <w:sz w:val="28"/>
          <w:szCs w:val="28"/>
        </w:rPr>
      </w:pP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составлен протокол об а</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министративном правонарушении, пр</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дусмотренном ч.</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ст. 7.27 КоАП РФ.</w:t>
      </w:r>
    </w:p>
    <w:p>
      <w:pPr>
        <w:spacing w:before="0" w:after="0"/>
        <w:ind w:firstLine="708"/>
        <w:jc w:val="both"/>
        <w:rPr>
          <w:sz w:val="28"/>
          <w:szCs w:val="28"/>
        </w:rPr>
      </w:pP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 в судебном заседании вину в совершении адм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нистративного пр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вонарушения признал в полном объеме, ходатайств не заявлял, пояснил, что инвалидом не является.</w:t>
      </w:r>
    </w:p>
    <w:p>
      <w:pPr>
        <w:spacing w:before="0" w:after="0"/>
        <w:ind w:firstLine="708"/>
        <w:jc w:val="both"/>
        <w:rPr>
          <w:sz w:val="28"/>
          <w:szCs w:val="28"/>
        </w:rPr>
      </w:pPr>
      <w:r>
        <w:rPr>
          <w:rFonts w:ascii="Times New Roman" w:eastAsia="Times New Roman" w:hAnsi="Times New Roman" w:cs="Times New Roman"/>
          <w:sz w:val="28"/>
          <w:szCs w:val="28"/>
        </w:rPr>
        <w:t xml:space="preserve">Кроме признательных показаний, вина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в совершении правонарушения подтверждается материалами дела: протоколом от </w:t>
      </w:r>
      <w:r>
        <w:rPr>
          <w:rFonts w:ascii="Times New Roman" w:eastAsia="Times New Roman" w:hAnsi="Times New Roman" w:cs="Times New Roman"/>
          <w:sz w:val="28"/>
          <w:szCs w:val="28"/>
        </w:rPr>
        <w:t>09.04.2026</w:t>
      </w:r>
      <w:r>
        <w:rPr>
          <w:rFonts w:ascii="Times New Roman" w:eastAsia="Times New Roman" w:hAnsi="Times New Roman" w:cs="Times New Roman"/>
          <w:sz w:val="28"/>
          <w:szCs w:val="28"/>
        </w:rPr>
        <w:t xml:space="preserve"> года об административном правонарушении; заявлением </w:t>
      </w:r>
      <w:r>
        <w:rPr>
          <w:rFonts w:ascii="Times New Roman" w:eastAsia="Times New Roman" w:hAnsi="Times New Roman" w:cs="Times New Roman"/>
          <w:sz w:val="28"/>
          <w:szCs w:val="28"/>
        </w:rPr>
        <w:t>представителя потерпевшего</w:t>
      </w:r>
      <w:r>
        <w:rPr>
          <w:rFonts w:ascii="Times New Roman" w:eastAsia="Times New Roman" w:hAnsi="Times New Roman" w:cs="Times New Roman"/>
          <w:sz w:val="28"/>
          <w:szCs w:val="28"/>
        </w:rPr>
        <w:t xml:space="preserve">; письменными объяснениями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справкой </w:t>
      </w:r>
      <w:r>
        <w:rPr>
          <w:rFonts w:ascii="Times New Roman" w:eastAsia="Times New Roman" w:hAnsi="Times New Roman" w:cs="Times New Roman"/>
          <w:sz w:val="28"/>
          <w:szCs w:val="28"/>
        </w:rPr>
        <w:t>ООО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Агроторг</w:t>
      </w:r>
      <w:r>
        <w:rPr>
          <w:rFonts w:ascii="Times New Roman" w:eastAsia="Times New Roman" w:hAnsi="Times New Roman" w:cs="Times New Roman"/>
          <w:sz w:val="28"/>
          <w:szCs w:val="28"/>
        </w:rPr>
        <w:t>» о стоимости товара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письменными объяснениями представителя потерпевшего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w:t>
      </w:r>
      <w:r>
        <w:rPr>
          <w:rFonts w:ascii="Times New Roman" w:eastAsia="Times New Roman" w:hAnsi="Times New Roman" w:cs="Times New Roman"/>
          <w:sz w:val="28"/>
          <w:szCs w:val="28"/>
        </w:rPr>
        <w:t>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rPr>
          <w:sz w:val="28"/>
          <w:szCs w:val="28"/>
        </w:rPr>
      </w:pPr>
      <w:r>
        <w:rPr>
          <w:rFonts w:ascii="Times New Roman" w:eastAsia="Times New Roman" w:hAnsi="Times New Roman" w:cs="Times New Roman"/>
          <w:sz w:val="28"/>
          <w:szCs w:val="28"/>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rPr>
          <w:sz w:val="28"/>
          <w:szCs w:val="28"/>
        </w:rPr>
      </w:pPr>
      <w:r>
        <w:rPr>
          <w:rFonts w:ascii="Times New Roman" w:eastAsia="Times New Roman" w:hAnsi="Times New Roman" w:cs="Times New Roman"/>
          <w:sz w:val="28"/>
          <w:szCs w:val="28"/>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Деяние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судья квалифицирует по ч.1 ст.7.27 Кодекса Российской Федерации об административных правонарушениях – м</w:t>
      </w:r>
      <w:r>
        <w:rPr>
          <w:rFonts w:ascii="Times New Roman" w:eastAsia="Times New Roman" w:hAnsi="Times New Roman" w:cs="Times New Roman"/>
          <w:sz w:val="28"/>
          <w:szCs w:val="28"/>
        </w:rPr>
        <w:t>елкое хищение чужого имущества, стоимость которого не превышает одну тысячу рублей</w:t>
      </w:r>
      <w:r>
        <w:rPr>
          <w:rFonts w:ascii="Times New Roman" w:eastAsia="Times New Roman" w:hAnsi="Times New Roman" w:cs="Times New Roman"/>
          <w:sz w:val="28"/>
          <w:szCs w:val="28"/>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не имеется.</w:t>
      </w:r>
    </w:p>
    <w:p>
      <w:pPr>
        <w:spacing w:before="0" w:after="0"/>
        <w:ind w:left="5" w:right="29" w:firstLine="701"/>
        <w:jc w:val="both"/>
        <w:rPr>
          <w:sz w:val="28"/>
          <w:szCs w:val="28"/>
        </w:rPr>
      </w:pPr>
      <w:r>
        <w:rPr>
          <w:rFonts w:ascii="Times New Roman" w:eastAsia="Times New Roman" w:hAnsi="Times New Roman" w:cs="Times New Roman"/>
          <w:sz w:val="28"/>
          <w:szCs w:val="28"/>
        </w:rPr>
        <w:t xml:space="preserve">Назначая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исключающих производство по делу, не имеется.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8"/>
          <w:szCs w:val="28"/>
        </w:rPr>
      </w:pPr>
      <w:r>
        <w:rPr>
          <w:rFonts w:ascii="Times New Roman" w:eastAsia="Times New Roman" w:hAnsi="Times New Roman" w:cs="Times New Roman"/>
          <w:sz w:val="28"/>
          <w:szCs w:val="28"/>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судья учитывает: личность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его имущественное положение, обстоятельства совершения административного правонарушения, отсутствие смягчающих обстоятельств, наличие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8"/>
        <w:jc w:val="both"/>
        <w:rPr>
          <w:sz w:val="28"/>
          <w:szCs w:val="28"/>
        </w:rPr>
      </w:pPr>
      <w:r>
        <w:rPr>
          <w:rFonts w:ascii="Times New Roman" w:eastAsia="Times New Roman" w:hAnsi="Times New Roman" w:cs="Times New Roman"/>
          <w:sz w:val="28"/>
          <w:szCs w:val="28"/>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И.И.,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3 ст. 3.9 Кодекса Российской Федерации об административных правонарушениях срок административного задержания включается в срок административного ареста.</w:t>
      </w:r>
    </w:p>
    <w:p>
      <w:pPr>
        <w:spacing w:before="0" w:after="0"/>
        <w:ind w:firstLine="708"/>
        <w:jc w:val="both"/>
        <w:rPr>
          <w:sz w:val="28"/>
          <w:szCs w:val="28"/>
        </w:rPr>
      </w:pPr>
      <w:r>
        <w:rPr>
          <w:rFonts w:ascii="Times New Roman" w:eastAsia="Times New Roman" w:hAnsi="Times New Roman" w:cs="Times New Roman"/>
          <w:sz w:val="28"/>
          <w:szCs w:val="28"/>
        </w:rPr>
        <w:t>Согласно протоколу №135</w:t>
      </w:r>
      <w:r>
        <w:rPr>
          <w:rFonts w:ascii="Times New Roman" w:eastAsia="Times New Roman" w:hAnsi="Times New Roman" w:cs="Times New Roman"/>
          <w:sz w:val="28"/>
          <w:szCs w:val="28"/>
        </w:rPr>
        <w:t xml:space="preserve"> от 09.04.2026 об административном задержании, </w:t>
      </w:r>
      <w:r>
        <w:rPr>
          <w:rFonts w:ascii="Times New Roman" w:eastAsia="Times New Roman" w:hAnsi="Times New Roman" w:cs="Times New Roman"/>
          <w:sz w:val="28"/>
          <w:szCs w:val="28"/>
        </w:rPr>
        <w:t>Погребняк</w:t>
      </w:r>
      <w:r>
        <w:rPr>
          <w:rFonts w:ascii="Times New Roman" w:eastAsia="Times New Roman" w:hAnsi="Times New Roman" w:cs="Times New Roman"/>
          <w:sz w:val="28"/>
          <w:szCs w:val="28"/>
        </w:rPr>
        <w:t xml:space="preserve"> 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задержан с </w:t>
      </w:r>
      <w:r>
        <w:rPr>
          <w:rFonts w:ascii="Times New Roman" w:eastAsia="Times New Roman" w:hAnsi="Times New Roman" w:cs="Times New Roman"/>
          <w:sz w:val="28"/>
          <w:szCs w:val="28"/>
        </w:rPr>
        <w:t xml:space="preserve">20 час. 35 мин. </w:t>
      </w:r>
      <w:r>
        <w:rPr>
          <w:rFonts w:ascii="Times New Roman" w:eastAsia="Times New Roman" w:hAnsi="Times New Roman" w:cs="Times New Roman"/>
          <w:sz w:val="28"/>
          <w:szCs w:val="28"/>
        </w:rPr>
        <w:t xml:space="preserve">09.04.2026г. по </w:t>
      </w:r>
      <w:r>
        <w:rPr>
          <w:rFonts w:ascii="Times New Roman" w:eastAsia="Times New Roman" w:hAnsi="Times New Roman" w:cs="Times New Roman"/>
          <w:sz w:val="28"/>
          <w:szCs w:val="28"/>
        </w:rPr>
        <w:t>09 час. 10 мин.</w:t>
      </w:r>
      <w:r>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.04.2026.</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виновным в совершении а</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министративного правонарушения, предусмотренного частью 1 статьи 7.27 Кодекса Росси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ской Федерации об административных правонарушениях, и назначить нак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зание в виде административного ареста на срок </w:t>
      </w:r>
      <w:r>
        <w:rPr>
          <w:rFonts w:ascii="Times New Roman" w:eastAsia="Times New Roman" w:hAnsi="Times New Roman" w:cs="Times New Roman"/>
          <w:sz w:val="28"/>
          <w:szCs w:val="28"/>
        </w:rPr>
        <w:t xml:space="preserve">14 (четырнадцать)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ток.</w:t>
      </w:r>
    </w:p>
    <w:p>
      <w:pPr>
        <w:spacing w:before="0" w:after="0"/>
        <w:ind w:firstLine="708"/>
        <w:jc w:val="both"/>
        <w:rPr>
          <w:sz w:val="28"/>
          <w:szCs w:val="28"/>
        </w:rPr>
      </w:pPr>
      <w:r>
        <w:rPr>
          <w:rFonts w:ascii="Times New Roman" w:eastAsia="Times New Roman" w:hAnsi="Times New Roman" w:cs="Times New Roman"/>
          <w:sz w:val="28"/>
          <w:szCs w:val="28"/>
        </w:rPr>
        <w:t xml:space="preserve">Срок отбывания наказания исчислять с </w:t>
      </w:r>
      <w:r>
        <w:rPr>
          <w:rFonts w:ascii="Times New Roman" w:eastAsia="Times New Roman" w:hAnsi="Times New Roman" w:cs="Times New Roman"/>
          <w:sz w:val="28"/>
          <w:szCs w:val="28"/>
        </w:rPr>
        <w:t xml:space="preserve">11 часов 00 минут 11 апреля 2026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Зачесть в срок отбывания наказания время административного </w:t>
      </w:r>
      <w:r>
        <w:rPr>
          <w:rFonts w:ascii="Times New Roman" w:eastAsia="Times New Roman" w:hAnsi="Times New Roman" w:cs="Times New Roman"/>
          <w:sz w:val="28"/>
          <w:szCs w:val="28"/>
        </w:rPr>
        <w:t>задержания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Погребняка</w:t>
      </w:r>
      <w:r>
        <w:rPr>
          <w:rFonts w:ascii="Times New Roman" w:eastAsia="Times New Roman" w:hAnsi="Times New Roman" w:cs="Times New Roman"/>
          <w:sz w:val="28"/>
          <w:szCs w:val="28"/>
        </w:rPr>
        <w:t xml:space="preserve"> Ивана Ивановича с 20 час. 35 мин. 09.04.2026г. по 09 час. 10 мин. 11.04.2026.</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районный суд Ха</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ты-Мансийского автономного округа – Югры путем подачи жалобы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рового судью</w:t>
      </w:r>
      <w:r>
        <w:rPr>
          <w:rFonts w:ascii="Times New Roman" w:eastAsia="Times New Roman" w:hAnsi="Times New Roman" w:cs="Times New Roman"/>
          <w:sz w:val="28"/>
          <w:szCs w:val="28"/>
        </w:rPr>
        <w:t xml:space="preserve"> судебного участка № 1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ты-Мансийского автономного округа - Югры в течение 10 суток со дня вр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чения или получения копии пост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новления. </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И.А. Галбарцева </w:t>
      </w:r>
    </w:p>
    <w:p>
      <w:pPr>
        <w:spacing w:before="0" w:after="0"/>
        <w:rPr>
          <w:sz w:val="28"/>
          <w:szCs w:val="28"/>
        </w:rPr>
      </w:pPr>
    </w:p>
    <w:p>
      <w:pPr>
        <w:spacing w:before="0" w:after="0"/>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2rplc-8">
    <w:name w:val="cat-PassportData grp-22 rplc-8"/>
    <w:basedOn w:val="DefaultParagraphFont"/>
  </w:style>
  <w:style w:type="character" w:customStyle="1" w:styleId="cat-UserDefinedgrp-29rplc-9">
    <w:name w:val="cat-UserDefined grp-29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